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4BAE7" w14:textId="77777777" w:rsidR="00D80208" w:rsidRDefault="00D80208" w:rsidP="00D80208">
      <w:pPr>
        <w:ind w:firstLine="720"/>
        <w:jc w:val="center"/>
      </w:pPr>
      <w:r>
        <w:t>2 Best Ideas</w:t>
      </w:r>
    </w:p>
    <w:p w14:paraId="33A33A3D" w14:textId="77777777" w:rsidR="00D80208" w:rsidRDefault="00D80208" w:rsidP="007E08BF">
      <w:pPr>
        <w:ind w:firstLine="720"/>
      </w:pPr>
    </w:p>
    <w:p w14:paraId="17FDF5A1" w14:textId="45721BCE" w:rsidR="009B7979" w:rsidRDefault="007E08BF" w:rsidP="007E08BF">
      <w:pPr>
        <w:ind w:firstLine="720"/>
      </w:pPr>
      <w:r>
        <w:t xml:space="preserve">Best Way to get away from aged inventory that we practice at our store. We conduct a </w:t>
      </w:r>
      <w:r w:rsidR="006F75E7">
        <w:t>10-car</w:t>
      </w:r>
      <w:r>
        <w:t xml:space="preserve"> swap with our Chevy store of our oldest or most undesirable inventory that we would compare to Dale </w:t>
      </w:r>
      <w:proofErr w:type="spellStart"/>
      <w:r>
        <w:t>Pollak’s</w:t>
      </w:r>
      <w:proofErr w:type="spellEnd"/>
      <w:r>
        <w:t xml:space="preserve"> “rotten banana”, and would then take back 10 units of theirs. This method does require a dealer to be more than a 2 store location, but proves very beneficial when trying to get rid of aged inventory and not taking a major loss on the front end of a vehicle as you would most likely from normal wholesaling or auctioning. Each store gives a list to the other store of the lowest amount they will be willing to take for each unit they swap, and will pay the other store’s salesmen a minimum of a $350 commission on any of those units they sell. We share the vehicles between both store’s websites too in order to be more visible to searchers. Freshening inventory increases the units’ chances of selling by about 30%. Average front end actually has the opportunity of increasing because each store has the option to increase the selling price higher from the previous store especially if it is a good selling unit for that particular store. For example, if it is a Buick we receive, we have many long time retained Buick customers who only come to us without online shopping and would be interested in only those particular cars. A lot of interest comes from walk-on traffic and converting to that vehicle from their original vehicle of interest by their will.</w:t>
      </w:r>
    </w:p>
    <w:p w14:paraId="04C4CF33" w14:textId="77777777" w:rsidR="007E08BF" w:rsidRDefault="007E08BF"/>
    <w:p w14:paraId="0D4D835D" w14:textId="01ADAB22" w:rsidR="007E08BF" w:rsidRDefault="007E08BF">
      <w:r>
        <w:tab/>
        <w:t xml:space="preserve">Another important idea I would like to share with our class to </w:t>
      </w:r>
      <w:r w:rsidR="00DF3EF3">
        <w:t xml:space="preserve">help sell old and aging inventory is to create a service manager special. We display an older aged unit that is typically a less expensive car, in front of the service drive that customers must pass as they enter the service department. It gets viewed almost 85 times a day at our service department. </w:t>
      </w:r>
      <w:r w:rsidR="00CE5375">
        <w:t>Customers see the car and consider trading theirs and o</w:t>
      </w:r>
      <w:r w:rsidR="00DF3EF3">
        <w:t xml:space="preserve">ur service department services older units more than your average dealer would too. Therefore we have many customers whose cars we recommend trading and looking for a new or used one to replace it with. We put a big service manager special sign right by the car showing year, maybe miles, make, model, price, and other details like one owner. These vehicles usually sell in a </w:t>
      </w:r>
      <w:r w:rsidR="002F7149">
        <w:t>week’s</w:t>
      </w:r>
      <w:r w:rsidR="00DF3EF3">
        <w:t xml:space="preserve"> time and then you get to replace it right away with another.</w:t>
      </w:r>
      <w:r w:rsidR="002F7149">
        <w:t xml:space="preserve"> This is an older tactic but works fantastically, and most dealers I speak to don’t practice it anymore.</w:t>
      </w:r>
    </w:p>
    <w:p w14:paraId="7286A908" w14:textId="77777777" w:rsidR="00CE5375" w:rsidRDefault="00CE5375"/>
    <w:p w14:paraId="330F96D6" w14:textId="337F0BC2" w:rsidR="00CE5375" w:rsidRDefault="00CE5375">
      <w:r>
        <w:tab/>
        <w:t xml:space="preserve">A great benefit of using both or either of these tactics is the potential for increasing trade volume where you cannot increase trade volume with wholesaling or auctioning. </w:t>
      </w:r>
      <w:bookmarkStart w:id="0" w:name="_GoBack"/>
      <w:bookmarkEnd w:id="0"/>
    </w:p>
    <w:sectPr w:rsidR="00CE5375" w:rsidSect="009B797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8BF"/>
    <w:rsid w:val="002F7149"/>
    <w:rsid w:val="006F75E7"/>
    <w:rsid w:val="007E08BF"/>
    <w:rsid w:val="009B7979"/>
    <w:rsid w:val="00CE5375"/>
    <w:rsid w:val="00D80208"/>
    <w:rsid w:val="00DF3E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073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391</Words>
  <Characters>2229</Characters>
  <Application>Microsoft Macintosh Word</Application>
  <DocSecurity>0</DocSecurity>
  <Lines>18</Lines>
  <Paragraphs>5</Paragraphs>
  <ScaleCrop>false</ScaleCrop>
  <Company>Reichard Buick</Company>
  <LinksUpToDate>false</LinksUpToDate>
  <CharactersWithSpaces>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Rhett Reichard</dc:creator>
  <cp:keywords/>
  <dc:description/>
  <cp:lastModifiedBy>Rhett Reichard</cp:lastModifiedBy>
  <cp:revision>5</cp:revision>
  <dcterms:created xsi:type="dcterms:W3CDTF">2020-11-01T17:41:00Z</dcterms:created>
  <dcterms:modified xsi:type="dcterms:W3CDTF">2020-11-01T18:21:00Z</dcterms:modified>
</cp:coreProperties>
</file>